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337" w:rsidRPr="00B91337" w:rsidRDefault="00B91337" w:rsidP="00B91337">
      <w:pPr>
        <w:jc w:val="center"/>
        <w:rPr>
          <w:b/>
          <w:bCs/>
          <w:sz w:val="28"/>
          <w:szCs w:val="28"/>
        </w:rPr>
      </w:pPr>
      <w:r w:rsidRPr="00B91337">
        <w:rPr>
          <w:b/>
          <w:bCs/>
          <w:sz w:val="28"/>
          <w:szCs w:val="28"/>
        </w:rPr>
        <w:t xml:space="preserve">Εισαγωγικό διήμερο σεμινάριο </w:t>
      </w:r>
    </w:p>
    <w:p w:rsidR="00B91337" w:rsidRDefault="00B91337" w:rsidP="00B91337">
      <w:pPr>
        <w:jc w:val="center"/>
        <w:rPr>
          <w:b/>
          <w:bCs/>
          <w:sz w:val="28"/>
          <w:szCs w:val="28"/>
        </w:rPr>
      </w:pPr>
      <w:r w:rsidRPr="00B91337">
        <w:rPr>
          <w:b/>
          <w:bCs/>
          <w:sz w:val="28"/>
          <w:szCs w:val="28"/>
        </w:rPr>
        <w:t>"Η Κοινωνική Συνεταιριστική Επιχείρηση (Κοιν.Σ.Επ.) ως φορέας εργασιακής ένταξης για τους επιστήμονες"</w:t>
      </w:r>
    </w:p>
    <w:p w:rsidR="00F34BD4" w:rsidRDefault="00F34BD4" w:rsidP="00F34BD4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Α</w:t>
      </w:r>
      <w:r>
        <w:rPr>
          <w:bCs/>
          <w:sz w:val="24"/>
          <w:szCs w:val="24"/>
        </w:rPr>
        <w:t xml:space="preserve">θήνα </w:t>
      </w:r>
      <w:r>
        <w:rPr>
          <w:bCs/>
          <w:sz w:val="24"/>
          <w:szCs w:val="24"/>
        </w:rPr>
        <w:t xml:space="preserve">16-17  </w:t>
      </w:r>
      <w:r>
        <w:rPr>
          <w:bCs/>
          <w:sz w:val="24"/>
          <w:szCs w:val="24"/>
        </w:rPr>
        <w:t>Μαρτίου</w:t>
      </w:r>
      <w:r>
        <w:rPr>
          <w:bCs/>
          <w:sz w:val="24"/>
          <w:szCs w:val="24"/>
        </w:rPr>
        <w:t xml:space="preserve">  2018</w:t>
      </w:r>
    </w:p>
    <w:p w:rsidR="00F34BD4" w:rsidRPr="00B91337" w:rsidRDefault="00F34BD4" w:rsidP="00B91337">
      <w:pPr>
        <w:jc w:val="center"/>
        <w:rPr>
          <w:b/>
          <w:bCs/>
          <w:sz w:val="28"/>
          <w:szCs w:val="28"/>
        </w:rPr>
      </w:pPr>
    </w:p>
    <w:p w:rsidR="00B91337" w:rsidRDefault="003F6FC0" w:rsidP="00B91337">
      <w:pPr>
        <w:jc w:val="center"/>
        <w:rPr>
          <w:b/>
          <w:bCs/>
          <w:sz w:val="28"/>
          <w:szCs w:val="28"/>
          <w:u w:val="single"/>
        </w:rPr>
      </w:pPr>
      <w:r w:rsidRPr="003F6FC0">
        <w:rPr>
          <w:b/>
          <w:bCs/>
          <w:noProof/>
          <w:sz w:val="28"/>
          <w:szCs w:val="28"/>
          <w:u w:val="single"/>
          <w:lang w:val="en-US" w:bidi="ne-NP"/>
        </w:rPr>
        <w:drawing>
          <wp:inline distT="0" distB="0" distL="0" distR="0" wp14:anchorId="5475A31F" wp14:editId="5360CDEE">
            <wp:extent cx="2959735" cy="42883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6966" cy="434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BD4" w:rsidRDefault="00F34BD4" w:rsidP="00B91337">
      <w:pPr>
        <w:jc w:val="center"/>
        <w:rPr>
          <w:b/>
          <w:bCs/>
          <w:sz w:val="28"/>
          <w:szCs w:val="28"/>
          <w:u w:val="single"/>
        </w:rPr>
      </w:pPr>
    </w:p>
    <w:p w:rsidR="00B91337" w:rsidRDefault="00B91337" w:rsidP="00B9133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Συνδιοργάνωση: </w:t>
      </w:r>
    </w:p>
    <w:p w:rsidR="00B91337" w:rsidRDefault="00B91337" w:rsidP="00316A91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ΕΝΩΣΗ ΕΛΛΗΝΩΝ ΧΗΜΙΚΩΝ (ΕΕΧ)- ΕΚΠΑΙΔΕΥ</w:t>
      </w:r>
      <w:r w:rsidR="008476A0">
        <w:rPr>
          <w:b/>
          <w:bCs/>
          <w:sz w:val="24"/>
          <w:szCs w:val="24"/>
        </w:rPr>
        <w:t xml:space="preserve">ΤΙΚΗ ΣΥΜΠΡΑΞΗ ΓΙΑ ΤΗΝ ΚΟΙΝΩΝΙΚΗ ΚΑΙ ΑΛΛΗΛΕΓΓΥΑ </w:t>
      </w:r>
      <w:r>
        <w:rPr>
          <w:b/>
          <w:bCs/>
          <w:sz w:val="24"/>
          <w:szCs w:val="24"/>
        </w:rPr>
        <w:t>ΟΚΟΝΟΜΙΑ (Ε.Σ.Κ.ΑΛ.Ο)</w:t>
      </w:r>
    </w:p>
    <w:p w:rsidR="00D221E5" w:rsidRDefault="001E72E3" w:rsidP="00316A91">
      <w:pPr>
        <w:jc w:val="both"/>
      </w:pPr>
    </w:p>
    <w:p w:rsidR="00D15EFF" w:rsidRDefault="00B91337" w:rsidP="00316A91">
      <w:pPr>
        <w:jc w:val="both"/>
      </w:pPr>
      <w:r>
        <w:t xml:space="preserve">Η Ένωση Ελλήνων Χημικών </w:t>
      </w:r>
      <w:r w:rsidR="00AD6B58">
        <w:t xml:space="preserve">(ΕΕΧ) </w:t>
      </w:r>
      <w:r>
        <w:t xml:space="preserve">και η Εκπαιδευτική Σύμπραξη για την Κοινωνική </w:t>
      </w:r>
      <w:r w:rsidR="008476A0">
        <w:t xml:space="preserve">και Αλληλέγγυα </w:t>
      </w:r>
      <w:r>
        <w:t xml:space="preserve">Οικονομία </w:t>
      </w:r>
      <w:r w:rsidR="00AD6B58">
        <w:t>(Ε</w:t>
      </w:r>
      <w:r w:rsidR="008476A0">
        <w:t>.</w:t>
      </w:r>
      <w:r w:rsidR="00AD6B58">
        <w:t>Σ</w:t>
      </w:r>
      <w:r w:rsidR="008476A0">
        <w:t>.</w:t>
      </w:r>
      <w:r w:rsidR="00AD6B58">
        <w:t>Κ</w:t>
      </w:r>
      <w:r w:rsidR="008476A0">
        <w:t>.ΑΛ.</w:t>
      </w:r>
      <w:r w:rsidR="00AD6B58">
        <w:t xml:space="preserve">Ο) </w:t>
      </w:r>
      <w:r>
        <w:t xml:space="preserve">συνδιοργάνωσαν διήμερο σεμινάριο με θέμα «Η Κοινωνική Συνεταιριστική Επιχείρηση (Κοιν.Σ.Επ.) ως φορέας εργασιακής ένταξης για τους επιστήμονες». </w:t>
      </w:r>
    </w:p>
    <w:p w:rsidR="00AD6B58" w:rsidRDefault="00AD6B58" w:rsidP="00316A91">
      <w:pPr>
        <w:jc w:val="both"/>
      </w:pPr>
      <w:r>
        <w:t xml:space="preserve">Η ΕΕΧ παρακολουθεί με ιδιαίτερη ανησυχία τα υψηλά ποσοστά ανεργίας </w:t>
      </w:r>
      <w:r w:rsidR="008476A0">
        <w:t>στον κλάδο των χημικών ειδικότερα των νέων πτυχιούχων</w:t>
      </w:r>
      <w:r>
        <w:t>. Ως εκ τούτου</w:t>
      </w:r>
      <w:r w:rsidR="008476A0">
        <w:t>,</w:t>
      </w:r>
      <w:r>
        <w:t xml:space="preserve"> επιδιώκει συστηματικά την διοργάνωση κλαδικών επιστημονικ</w:t>
      </w:r>
      <w:bookmarkStart w:id="0" w:name="_GoBack"/>
      <w:bookmarkEnd w:id="0"/>
      <w:r>
        <w:t xml:space="preserve">ών και ενημερωτικών εκδηλώσεων </w:t>
      </w:r>
      <w:r w:rsidR="008476A0">
        <w:t xml:space="preserve">τόσο </w:t>
      </w:r>
      <w:r>
        <w:t xml:space="preserve">για </w:t>
      </w:r>
      <w:r w:rsidR="008476A0">
        <w:t xml:space="preserve">τους </w:t>
      </w:r>
      <w:r w:rsidR="008476A0">
        <w:lastRenderedPageBreak/>
        <w:t xml:space="preserve">πτυχιούχους χημικούς - εργαζόμενους ή μη - όσο </w:t>
      </w:r>
      <w:r>
        <w:t xml:space="preserve">και </w:t>
      </w:r>
      <w:r w:rsidR="008476A0">
        <w:t xml:space="preserve">για </w:t>
      </w:r>
      <w:r>
        <w:t>τους φοιτητές των τμημάτων Χημείας. Το αναμενόμενο αποτέλεσμα από τις ενέργειες αυτές είναι ο προβληματισμός και η προετοιμασία σε εναλλακτικές κατευθύνσεις επαγγελματικής πορείας και εργασιακής αποκατάστασης.</w:t>
      </w:r>
    </w:p>
    <w:p w:rsidR="004841E6" w:rsidRDefault="00AD6B58" w:rsidP="00316A91">
      <w:pPr>
        <w:jc w:val="both"/>
      </w:pPr>
      <w:r>
        <w:t>Ο σ</w:t>
      </w:r>
      <w:r w:rsidR="00B91337">
        <w:t xml:space="preserve">κοπός του </w:t>
      </w:r>
      <w:r w:rsidR="00FE2C01">
        <w:t xml:space="preserve">συγκεκριμένου </w:t>
      </w:r>
      <w:r w:rsidR="00B91337">
        <w:t xml:space="preserve">σεμιναρίου ήταν </w:t>
      </w:r>
      <w:r>
        <w:t xml:space="preserve">η ενημέρωση </w:t>
      </w:r>
      <w:r w:rsidR="00B91337">
        <w:t xml:space="preserve">για τις δυνατότητες που παρέχει </w:t>
      </w:r>
      <w:r w:rsidR="004841E6">
        <w:t xml:space="preserve">το νέο θεσμικό πλαίσιο της </w:t>
      </w:r>
      <w:r>
        <w:t>Κ</w:t>
      </w:r>
      <w:r w:rsidR="00B91337">
        <w:t>οινωνική</w:t>
      </w:r>
      <w:r w:rsidR="004841E6">
        <w:t>ς</w:t>
      </w:r>
      <w:r w:rsidR="00B91337">
        <w:t xml:space="preserve"> </w:t>
      </w:r>
      <w:r>
        <w:t>Ο</w:t>
      </w:r>
      <w:r w:rsidR="00B91337">
        <w:t>ικονομία</w:t>
      </w:r>
      <w:r w:rsidR="004841E6">
        <w:t>ς</w:t>
      </w:r>
      <w:r w:rsidR="00B91337">
        <w:t xml:space="preserve"> </w:t>
      </w:r>
      <w:r>
        <w:t>(ΚΟ) στην εργασιακή ένταξη των επιστημόνων όλων των ηλικιών.</w:t>
      </w:r>
      <w:r w:rsidR="004841E6">
        <w:t xml:space="preserve"> Επιπλέον </w:t>
      </w:r>
      <w:r w:rsidR="00DD24C0">
        <w:t xml:space="preserve">επεδίωξε </w:t>
      </w:r>
      <w:r w:rsidR="004841E6">
        <w:t xml:space="preserve">να προσφέρει τα κατάλληλα </w:t>
      </w:r>
      <w:r w:rsidR="00DD24C0">
        <w:t xml:space="preserve">ερεθίσματα, </w:t>
      </w:r>
      <w:r w:rsidR="004841E6">
        <w:t>την προετοιμασία των φοιτητών Χημείας και τον εμπλουτισμό των επαγγελματικών επιλογών</w:t>
      </w:r>
      <w:r w:rsidR="00DD24C0">
        <w:t xml:space="preserve"> τους </w:t>
      </w:r>
      <w:r w:rsidR="004841E6">
        <w:t>μετά την αποφοίτηση.</w:t>
      </w:r>
    </w:p>
    <w:p w:rsidR="004841E6" w:rsidRDefault="004841E6" w:rsidP="00316A91">
      <w:pPr>
        <w:jc w:val="both"/>
      </w:pPr>
      <w:r>
        <w:t xml:space="preserve">Η κοινωνική επιχειρηματικότητα είναι ένας παραγωγικός αλλά προστατευμένος από τον νόμο οικονομικός κλάδος, κατάλληλα δομημένος για νέα εγχειρήματα με σχεδόν μηδενικό </w:t>
      </w:r>
      <w:r w:rsidR="008476A0">
        <w:t xml:space="preserve">αρχικό </w:t>
      </w:r>
      <w:r>
        <w:t xml:space="preserve">ρίσκο και ελάχιστες οικονομικές απαιτήσεις εισόδου (έναρξη δραστηριότητας) αλλά και της μετέπειτα λειτουργίας. Συνδυάζει την επιχειρηματική </w:t>
      </w:r>
      <w:r w:rsidR="00DD24C0">
        <w:t>-</w:t>
      </w:r>
      <w:r>
        <w:t xml:space="preserve"> συνεργατική δράση με την επαγγελματική χειραφέτηση. Είναι ένας κλάδος που λειτουργεί στην Ευρώπη και ΗΠΑ από τις αρχές της δεκαετίας του ΄80 με μεγάλη επιτυχία και υποστήριξη από τις εθνικές οικονομίες της Ευρωπαϊκής Ένωσης. Στην χώρα μας έχει αρχίσει ήδη να λειτουργεί από το 2012. </w:t>
      </w:r>
    </w:p>
    <w:p w:rsidR="006E6503" w:rsidRDefault="004841E6" w:rsidP="00316A91">
      <w:pPr>
        <w:jc w:val="both"/>
      </w:pPr>
      <w:r>
        <w:t>Στο εισαγωγικό αυτό σεμινάριο εξηγήθη</w:t>
      </w:r>
      <w:r w:rsidR="00B91337">
        <w:t>καν οι βασικές αρχές</w:t>
      </w:r>
      <w:r w:rsidR="00D15EFF">
        <w:t xml:space="preserve"> </w:t>
      </w:r>
      <w:r>
        <w:t>της ΚΟ</w:t>
      </w:r>
      <w:r w:rsidR="00D15EFF">
        <w:t>,</w:t>
      </w:r>
      <w:r>
        <w:t xml:space="preserve"> </w:t>
      </w:r>
      <w:r w:rsidR="00D15EFF">
        <w:t xml:space="preserve">διευκρινίσθηκαν </w:t>
      </w:r>
      <w:r>
        <w:t xml:space="preserve">οι </w:t>
      </w:r>
      <w:r w:rsidR="00D15EFF">
        <w:t xml:space="preserve">όροι και </w:t>
      </w:r>
      <w:r>
        <w:t xml:space="preserve">οι </w:t>
      </w:r>
      <w:r w:rsidR="00D15EFF">
        <w:t>μορφές</w:t>
      </w:r>
      <w:r>
        <w:t xml:space="preserve"> της Κοινωνικής Επιχειρηματικότητας</w:t>
      </w:r>
      <w:r w:rsidR="00D15EFF">
        <w:t>.</w:t>
      </w:r>
      <w:r>
        <w:t xml:space="preserve"> </w:t>
      </w:r>
      <w:r w:rsidR="00D15EFF">
        <w:t xml:space="preserve">Έγινε ενημέρωση για τα βήματα και τις </w:t>
      </w:r>
      <w:r>
        <w:t>προϋποθέσεις</w:t>
      </w:r>
      <w:r w:rsidR="00D15EFF">
        <w:t xml:space="preserve">  ίδρυσης μιας Κοινωνικής Συνεταιριστικής Επιχείρησης</w:t>
      </w:r>
      <w:r>
        <w:t>. Σ</w:t>
      </w:r>
      <w:r w:rsidR="00D15EFF">
        <w:t xml:space="preserve">υζητήθηκαν </w:t>
      </w:r>
      <w:r w:rsidR="00316A91">
        <w:t>τα κίνητρα του κοινωνικού επιχειρείν</w:t>
      </w:r>
      <w:r w:rsidR="008476A0">
        <w:t xml:space="preserve"> και ο</w:t>
      </w:r>
      <w:r w:rsidR="00316A91">
        <w:t xml:space="preserve"> κοινωνικός αντίκτυπος</w:t>
      </w:r>
      <w:r w:rsidR="008476A0">
        <w:t>. Π</w:t>
      </w:r>
      <w:r w:rsidR="00316A91">
        <w:t xml:space="preserve">αρουσιάστηκαν οι ενότητες </w:t>
      </w:r>
      <w:r w:rsidR="00D15EFF">
        <w:t>διοίκησης και οργάνωσης, φοροτεχνικ</w:t>
      </w:r>
      <w:r w:rsidR="00316A91">
        <w:t>ά και ασφαλιστικά θέματα, ο λογιστικός σχεδιασμός</w:t>
      </w:r>
      <w:r w:rsidR="006E6503">
        <w:t xml:space="preserve"> </w:t>
      </w:r>
      <w:r w:rsidR="00D15EFF">
        <w:t xml:space="preserve">, </w:t>
      </w:r>
      <w:r w:rsidR="00316A91">
        <w:t>βασικές αρχές σ</w:t>
      </w:r>
      <w:r w:rsidR="00D15EFF">
        <w:t>τρα</w:t>
      </w:r>
      <w:r>
        <w:t>τηγικής</w:t>
      </w:r>
      <w:r w:rsidR="00316A91">
        <w:t xml:space="preserve">, το κοινωνικό μάρκετινγκ και </w:t>
      </w:r>
      <w:r w:rsidR="008476A0">
        <w:t xml:space="preserve">ένας βασικός </w:t>
      </w:r>
      <w:r w:rsidR="00316A91">
        <w:t>οδηγός συγγραφής</w:t>
      </w:r>
      <w:r w:rsidR="006E6503">
        <w:t xml:space="preserve"> </w:t>
      </w:r>
      <w:r w:rsidR="00D15EFF">
        <w:t xml:space="preserve">επιχειρηματικού σχεδίου . </w:t>
      </w:r>
    </w:p>
    <w:p w:rsidR="00B91337" w:rsidRDefault="006E6503" w:rsidP="00316A91">
      <w:pPr>
        <w:jc w:val="both"/>
      </w:pPr>
      <w:r>
        <w:t xml:space="preserve">Έγινε αναφορά σε επιχειρηματικές </w:t>
      </w:r>
      <w:r w:rsidR="00D15EFF">
        <w:t>περιπτώ</w:t>
      </w:r>
      <w:r>
        <w:t xml:space="preserve">σεις </w:t>
      </w:r>
      <w:r w:rsidR="00D15EFF">
        <w:t xml:space="preserve">που θα μπορούσαν να ενδιαφέρουν </w:t>
      </w:r>
      <w:r w:rsidR="008476A0">
        <w:t xml:space="preserve">τους </w:t>
      </w:r>
      <w:r w:rsidR="00D15EFF">
        <w:t>χημικούς</w:t>
      </w:r>
      <w:r>
        <w:t xml:space="preserve">  και δ</w:t>
      </w:r>
      <w:r w:rsidR="00D15EFF">
        <w:t>όθηκαν παραδείγματα επιτυχημένων κοι</w:t>
      </w:r>
      <w:r>
        <w:t>νωνικών επιχειρήσεων σε Αμερική</w:t>
      </w:r>
      <w:r w:rsidR="00D15EFF">
        <w:t>, Ευρώπη και Ελλάδα.</w:t>
      </w:r>
    </w:p>
    <w:p w:rsidR="006E6503" w:rsidRPr="006E6503" w:rsidRDefault="006E6503" w:rsidP="00316A91">
      <w:pPr>
        <w:jc w:val="both"/>
      </w:pPr>
      <w:r>
        <w:t xml:space="preserve">Όλοι οι ομιλητές είναι επιστήμονες με πολύχρονη εμπειρία </w:t>
      </w:r>
      <w:r w:rsidR="008476A0">
        <w:t xml:space="preserve">σε διευθυντικές θέσεις </w:t>
      </w:r>
      <w:r>
        <w:t xml:space="preserve">στον ιδιωτικό τομέα και έχουν ενεργό συμμετοχή και </w:t>
      </w:r>
      <w:r w:rsidR="008476A0">
        <w:t xml:space="preserve">πρόσφατη </w:t>
      </w:r>
      <w:r>
        <w:t>εμπειρία στην κοινωνική οικονομία ως στελέχη των Κοινωνικών Επιχειρήσεων</w:t>
      </w:r>
      <w:r w:rsidR="00316A91">
        <w:t xml:space="preserve">. </w:t>
      </w:r>
      <w:r w:rsidR="008476A0">
        <w:t xml:space="preserve">Η εκπαιδευτική σύμπραξη </w:t>
      </w:r>
      <w:r w:rsidR="00316A91">
        <w:t>Ε</w:t>
      </w:r>
      <w:r w:rsidR="008476A0">
        <w:t>.</w:t>
      </w:r>
      <w:r w:rsidR="00316A91">
        <w:t>Σ</w:t>
      </w:r>
      <w:r w:rsidR="008476A0">
        <w:t>.Κ.ΑΛ.</w:t>
      </w:r>
      <w:r w:rsidR="00316A91">
        <w:t xml:space="preserve">Ο </w:t>
      </w:r>
      <w:r w:rsidR="008476A0">
        <w:t xml:space="preserve">που ανέλαβε την ενημέρωση αποτελείται από τις </w:t>
      </w:r>
      <w:r w:rsidR="00316A91">
        <w:t xml:space="preserve">κοινωνικές επιχειρήσεις </w:t>
      </w:r>
      <w:r w:rsidRPr="008476A0">
        <w:rPr>
          <w:b/>
        </w:rPr>
        <w:t>Αλληλεγγύη</w:t>
      </w:r>
      <w:r>
        <w:t xml:space="preserve">, </w:t>
      </w:r>
      <w:r w:rsidRPr="008476A0">
        <w:rPr>
          <w:b/>
          <w:lang w:val="en-US"/>
        </w:rPr>
        <w:t>Global</w:t>
      </w:r>
      <w:r w:rsidRPr="008476A0">
        <w:rPr>
          <w:b/>
        </w:rPr>
        <w:t xml:space="preserve"> </w:t>
      </w:r>
      <w:r w:rsidRPr="008476A0">
        <w:rPr>
          <w:b/>
          <w:lang w:val="en-US"/>
        </w:rPr>
        <w:t>Finance</w:t>
      </w:r>
      <w:r w:rsidRPr="006E6503">
        <w:t xml:space="preserve"> </w:t>
      </w:r>
      <w:r>
        <w:t xml:space="preserve">και </w:t>
      </w:r>
      <w:r w:rsidRPr="008476A0">
        <w:rPr>
          <w:b/>
        </w:rPr>
        <w:t>Ινστιτούτο Κοινωνικής Δυναμικής</w:t>
      </w:r>
      <w:r w:rsidR="008476A0">
        <w:t xml:space="preserve"> όλες με μακρόχρονη εμπειρία στον χώρο της ενεργού Κοινωνικής Επιχειρηματικότητας</w:t>
      </w:r>
      <w:r>
        <w:t>.</w:t>
      </w:r>
    </w:p>
    <w:p w:rsidR="00B91337" w:rsidRDefault="00316A91" w:rsidP="00316A91">
      <w:pPr>
        <w:jc w:val="both"/>
      </w:pPr>
      <w:r>
        <w:t xml:space="preserve">Στο τέλος της διημερίδας ακολούθησε </w:t>
      </w:r>
      <w:r w:rsidR="008476A0">
        <w:t>ανώνυμη γραπτή</w:t>
      </w:r>
      <w:r>
        <w:t xml:space="preserve"> αξιολόγηση με πολύ θετικά σχόλια από τους συμμετέχοντες</w:t>
      </w:r>
      <w:r w:rsidR="00DD24C0">
        <w:t xml:space="preserve">. Στην συνέχεια - λίγο πριν τη λήξη  - έγινε ανοικτή εποικοδομητική συζήτηση για </w:t>
      </w:r>
      <w:r>
        <w:t>πρακτικά θέματα της κοινωνικής επιχειρηματικότητας</w:t>
      </w:r>
      <w:r w:rsidR="008476A0">
        <w:t xml:space="preserve">. Κατά την διάρκεια της </w:t>
      </w:r>
      <w:r>
        <w:t xml:space="preserve">δόθηκαν </w:t>
      </w:r>
      <w:r w:rsidR="008476A0">
        <w:t>ε</w:t>
      </w:r>
      <w:r>
        <w:t>πιπλέον διευκρινήσεις</w:t>
      </w:r>
      <w:r w:rsidR="00DD24C0">
        <w:t>,</w:t>
      </w:r>
      <w:r w:rsidR="008476A0">
        <w:t xml:space="preserve"> </w:t>
      </w:r>
      <w:r w:rsidR="00DD24C0">
        <w:t>αναφέρθηκαν ποικίλοι προβληματισμοί και συζητήθηκαν αρκετά παραδείγματα και καλές πρακτικές</w:t>
      </w:r>
      <w:r>
        <w:t xml:space="preserve">. Οι παρευρισκόμενοι πρότειναν την συνέχιση παρόμοιων πρωτοβουλιών με σκοπό την νέες επαγγελματικές διεξόδους στην σημερινή κρίσιμη και δύσκολη περίοδο που διέρχεται ο κλάδος.  </w:t>
      </w:r>
    </w:p>
    <w:sectPr w:rsidR="00B91337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2E3" w:rsidRDefault="001E72E3" w:rsidP="00DD24C0">
      <w:pPr>
        <w:spacing w:after="0" w:line="240" w:lineRule="auto"/>
      </w:pPr>
      <w:r>
        <w:separator/>
      </w:r>
    </w:p>
  </w:endnote>
  <w:endnote w:type="continuationSeparator" w:id="0">
    <w:p w:rsidR="001E72E3" w:rsidRDefault="001E72E3" w:rsidP="00DD2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024246"/>
      <w:docPartObj>
        <w:docPartGallery w:val="Page Numbers (Bottom of Page)"/>
        <w:docPartUnique/>
      </w:docPartObj>
    </w:sdtPr>
    <w:sdtEndPr/>
    <w:sdtContent>
      <w:p w:rsidR="00DD24C0" w:rsidRDefault="00DD24C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BD4">
          <w:rPr>
            <w:noProof/>
          </w:rPr>
          <w:t>1</w:t>
        </w:r>
        <w:r>
          <w:fldChar w:fldCharType="end"/>
        </w:r>
      </w:p>
    </w:sdtContent>
  </w:sdt>
  <w:p w:rsidR="00DD24C0" w:rsidRDefault="00DD24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2E3" w:rsidRDefault="001E72E3" w:rsidP="00DD24C0">
      <w:pPr>
        <w:spacing w:after="0" w:line="240" w:lineRule="auto"/>
      </w:pPr>
      <w:r>
        <w:separator/>
      </w:r>
    </w:p>
  </w:footnote>
  <w:footnote w:type="continuationSeparator" w:id="0">
    <w:p w:rsidR="001E72E3" w:rsidRDefault="001E72E3" w:rsidP="00DD2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F2"/>
    <w:rsid w:val="000E0914"/>
    <w:rsid w:val="001E72E3"/>
    <w:rsid w:val="002238F2"/>
    <w:rsid w:val="00316A91"/>
    <w:rsid w:val="003F6FC0"/>
    <w:rsid w:val="004841E6"/>
    <w:rsid w:val="006E6503"/>
    <w:rsid w:val="008476A0"/>
    <w:rsid w:val="009F7553"/>
    <w:rsid w:val="00AD6B58"/>
    <w:rsid w:val="00B652EE"/>
    <w:rsid w:val="00B91337"/>
    <w:rsid w:val="00BD7F8F"/>
    <w:rsid w:val="00D15EFF"/>
    <w:rsid w:val="00DD24C0"/>
    <w:rsid w:val="00F34BD4"/>
    <w:rsid w:val="00FE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8A9FD0-466A-4ED5-90E0-1222E31E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33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B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24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4C0"/>
  </w:style>
  <w:style w:type="paragraph" w:styleId="Footer">
    <w:name w:val="footer"/>
    <w:basedOn w:val="Normal"/>
    <w:link w:val="FooterChar"/>
    <w:uiPriority w:val="99"/>
    <w:unhideWhenUsed/>
    <w:rsid w:val="00DD24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Vakirzi</dc:creator>
  <cp:keywords/>
  <dc:description/>
  <cp:lastModifiedBy>Spiros</cp:lastModifiedBy>
  <cp:revision>2</cp:revision>
  <dcterms:created xsi:type="dcterms:W3CDTF">2018-03-19T07:45:00Z</dcterms:created>
  <dcterms:modified xsi:type="dcterms:W3CDTF">2018-03-19T07:45:00Z</dcterms:modified>
</cp:coreProperties>
</file>